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6968737F" w:rsidR="00EC2FE9" w:rsidRDefault="00AB061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B0614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AB0614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B0614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пункта трансформации 35/10 </w:t>
      </w:r>
      <w:proofErr w:type="spellStart"/>
      <w:r w:rsidRPr="00AB06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B0614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0614">
        <w:rPr>
          <w:rFonts w:ascii="Times New Roman" w:hAnsi="Times New Roman"/>
          <w:bCs/>
          <w:sz w:val="28"/>
          <w:szCs w:val="28"/>
        </w:rPr>
        <w:t xml:space="preserve">ВЛ 35 </w:t>
      </w:r>
      <w:proofErr w:type="spellStart"/>
      <w:r w:rsidRPr="00AB06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B0614">
        <w:rPr>
          <w:rFonts w:ascii="Times New Roman" w:hAnsi="Times New Roman"/>
          <w:bCs/>
          <w:sz w:val="28"/>
          <w:szCs w:val="28"/>
        </w:rPr>
        <w:t>,</w:t>
      </w:r>
      <w:r w:rsidR="00B41DD3">
        <w:rPr>
          <w:rFonts w:ascii="Times New Roman" w:hAnsi="Times New Roman"/>
          <w:bCs/>
          <w:sz w:val="28"/>
          <w:szCs w:val="28"/>
        </w:rPr>
        <w:t xml:space="preserve"> </w:t>
      </w:r>
      <w:r w:rsidRPr="00AB0614">
        <w:rPr>
          <w:rFonts w:ascii="Times New Roman" w:hAnsi="Times New Roman"/>
          <w:bCs/>
          <w:sz w:val="28"/>
          <w:szCs w:val="28"/>
        </w:rPr>
        <w:t xml:space="preserve">3ВЛ 10 </w:t>
      </w:r>
      <w:proofErr w:type="spellStart"/>
      <w:r w:rsidRPr="00AB06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B0614">
        <w:rPr>
          <w:rFonts w:ascii="Times New Roman" w:hAnsi="Times New Roman"/>
          <w:bCs/>
          <w:sz w:val="28"/>
          <w:szCs w:val="28"/>
        </w:rPr>
        <w:t xml:space="preserve">, установка оборудования приборов учета э/э 10 </w:t>
      </w:r>
      <w:proofErr w:type="spellStart"/>
      <w:r w:rsidRPr="00AB06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B0614">
        <w:rPr>
          <w:rFonts w:ascii="Times New Roman" w:hAnsi="Times New Roman"/>
          <w:bCs/>
          <w:sz w:val="28"/>
          <w:szCs w:val="28"/>
        </w:rPr>
        <w:t xml:space="preserve"> для электроснабжения центра обработки данных по адресу: Пермский край, Пермский район, квартал Придорожный, кадастровый номер 59:32:3980009:11033 (8000012603)»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2020EB5A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D7174">
        <w:rPr>
          <w:rFonts w:ascii="Times New Roman" w:hAnsi="Times New Roman"/>
          <w:bCs/>
          <w:sz w:val="28"/>
          <w:szCs w:val="28"/>
        </w:rPr>
        <w:t>в кадастровом квартале 59:32:3</w:t>
      </w:r>
      <w:r w:rsidR="00AB0614">
        <w:rPr>
          <w:rFonts w:ascii="Times New Roman" w:hAnsi="Times New Roman"/>
          <w:bCs/>
          <w:sz w:val="28"/>
          <w:szCs w:val="28"/>
        </w:rPr>
        <w:t>98</w:t>
      </w:r>
      <w:r w:rsidRPr="007D7174">
        <w:rPr>
          <w:rFonts w:ascii="Times New Roman" w:hAnsi="Times New Roman"/>
          <w:bCs/>
          <w:sz w:val="28"/>
          <w:szCs w:val="28"/>
        </w:rPr>
        <w:t>000</w:t>
      </w:r>
      <w:r w:rsidR="00AB0614">
        <w:rPr>
          <w:rFonts w:ascii="Times New Roman" w:hAnsi="Times New Roman"/>
          <w:bCs/>
          <w:sz w:val="28"/>
          <w:szCs w:val="28"/>
        </w:rPr>
        <w:t>9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AB0614">
        <w:rPr>
          <w:rFonts w:ascii="Times New Roman" w:hAnsi="Times New Roman"/>
          <w:bCs/>
          <w:sz w:val="28"/>
          <w:szCs w:val="28"/>
        </w:rPr>
        <w:t>65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0614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1DD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2026-04-30T04:38:00Z</dcterms:modified>
</cp:coreProperties>
</file>